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961" w:rsidRDefault="003D6961" w:rsidP="00EF6C25">
      <w:pPr>
        <w:spacing w:after="0" w:line="240" w:lineRule="auto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57238" w:rsidRDefault="00257238" w:rsidP="00EF6C25">
      <w:pPr>
        <w:spacing w:after="0" w:line="240" w:lineRule="auto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57238" w:rsidRDefault="00257238" w:rsidP="00EF6C25">
      <w:pPr>
        <w:spacing w:after="0" w:line="240" w:lineRule="auto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238" w:rsidRDefault="00257238" w:rsidP="00EF6C25">
      <w:pPr>
        <w:spacing w:after="0" w:line="240" w:lineRule="auto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57238" w:rsidRDefault="00257238" w:rsidP="00EF6C25">
      <w:pPr>
        <w:spacing w:after="0" w:line="240" w:lineRule="auto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57238" w:rsidRDefault="00257238" w:rsidP="00EF6C25">
      <w:pPr>
        <w:spacing w:after="0" w:line="240" w:lineRule="auto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257238" w:rsidRDefault="00257238" w:rsidP="00EF6C25">
      <w:pPr>
        <w:spacing w:after="0" w:line="240" w:lineRule="auto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D6961" w:rsidRDefault="003D6961" w:rsidP="003D6961">
      <w:pPr>
        <w:pStyle w:val="a5"/>
        <w:spacing w:before="0" w:beforeAutospacing="0" w:after="0" w:afterAutospacing="0"/>
        <w:rPr>
          <w:rStyle w:val="a6"/>
          <w:b w:val="0"/>
        </w:rPr>
        <w:sectPr w:rsidR="003D6961" w:rsidSect="00EF6C25">
          <w:footerReference w:type="even" r:id="rId8"/>
          <w:footerReference w:type="default" r:id="rId9"/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3D6961" w:rsidRPr="003D6961" w:rsidRDefault="003D6961" w:rsidP="003D69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D6961">
        <w:rPr>
          <w:rFonts w:ascii="Times New Roman" w:hAnsi="Times New Roman"/>
          <w:b/>
          <w:sz w:val="24"/>
          <w:szCs w:val="24"/>
        </w:rPr>
        <w:lastRenderedPageBreak/>
        <w:t>3. Принципы планирования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3.1. Системность и концентричность при изучении материала, который подобран по возрастам с учетом задач возрастных особенностей дошкольного возраста.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3.2. В тематическом планировании   одна тема объединяет все виды деятельности.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3.3. Учет медико-гигиенических требований к последовательности, длительности педагогического процесса и особенно к проведению различных режимных процессов.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3.4. Учет местных и региональных особенностей климата. 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3.5. Учет времени года и погодных условий. Этот принцип реализуется при проведении прогулок, закаливающих и оздоровительных мероприятий, занятий по экологии. 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3.6. Учет индивидуальных особенностей (тип темперамента ребенка, его увлечения, достоинства и недостатки, комплексы, чтобы найти подход к его вовлечению в педагогический процесс). 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3.7. Разумное чередование в плане организованной и самостоятельной деятельности. (ООД, игр, совместной работы детей и воспитателя, а также свободной спонтанной игровой деятельности и общения со сверстниками).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3.8. Учет уровня развития детей (проведение занятий, индивидуальной работы, игр по подгруппам). Взаимосвязь процессов воспитания и развития (обучающие задачи планируются не только на ООД, но и в других видах деятельности).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    3.9. Реализация УМК по обучению детей татарскому и русским языкам (национально-региональный компонент).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    3.10. Регулярность, последовательность и повторность воспитательных воздействий (одна игра планируется несколько раз, но изменяются и усложняются задачи – познакомить с игрой, выучить правила игры, выполнять правила, воспитывать доброжелательно отношение к детям, усложнить правила, закрепить знание правил игры и пр.)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    3.11. Включение элементов деятельности, способствующих эмоциональной разрядке (</w:t>
      </w:r>
      <w:proofErr w:type="spellStart"/>
      <w:r w:rsidRPr="003D6961">
        <w:rPr>
          <w:sz w:val="24"/>
          <w:szCs w:val="24"/>
        </w:rPr>
        <w:t>психогимнастика</w:t>
      </w:r>
      <w:proofErr w:type="spellEnd"/>
      <w:r w:rsidRPr="003D6961">
        <w:rPr>
          <w:sz w:val="24"/>
          <w:szCs w:val="24"/>
        </w:rPr>
        <w:t>, релаксация, музыка).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    3.12. Планируемая деятельность должна быть мотивирована.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    3.13. Планировать разнообразную деятельность, способствующую максимально возможному раскрытию потенциала каждого ребенка.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    3.14. Планирование строится на основе интеграции.</w:t>
      </w:r>
    </w:p>
    <w:p w:rsidR="003D6961" w:rsidRPr="003D6961" w:rsidRDefault="003D6961" w:rsidP="003D69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D6961">
        <w:rPr>
          <w:rFonts w:ascii="Times New Roman" w:hAnsi="Times New Roman"/>
          <w:b/>
          <w:sz w:val="24"/>
          <w:szCs w:val="24"/>
        </w:rPr>
        <w:t>4. Организация работы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4.1. Основа планирования педагогического процесса – основная образовательная программа.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bCs/>
          <w:sz w:val="24"/>
          <w:szCs w:val="24"/>
        </w:rPr>
        <w:t xml:space="preserve">    </w:t>
      </w:r>
      <w:r w:rsidRPr="003D6961">
        <w:rPr>
          <w:rFonts w:ascii="Times New Roman" w:hAnsi="Times New Roman"/>
          <w:sz w:val="24"/>
          <w:szCs w:val="24"/>
        </w:rPr>
        <w:t>4.2. Календарный план составляется на месяц</w:t>
      </w:r>
      <w:r w:rsidRPr="003D6961">
        <w:rPr>
          <w:rFonts w:ascii="Times New Roman" w:hAnsi="Times New Roman"/>
          <w:color w:val="FF0000"/>
          <w:sz w:val="24"/>
          <w:szCs w:val="24"/>
        </w:rPr>
        <w:t>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4.3. Календарный план предусматривает планирование всех видов деятельности детей и соответствующих форм их организации на каждый день</w:t>
      </w:r>
      <w:r w:rsidRPr="003D6961">
        <w:rPr>
          <w:rFonts w:ascii="Times New Roman" w:hAnsi="Times New Roman"/>
          <w:b/>
          <w:sz w:val="24"/>
          <w:szCs w:val="24"/>
        </w:rPr>
        <w:t>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    4.4. Компонентами календарного планирования являются: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4.4.1 </w:t>
      </w:r>
      <w:r w:rsidRPr="003D6961">
        <w:rPr>
          <w:i/>
          <w:sz w:val="24"/>
          <w:szCs w:val="24"/>
        </w:rPr>
        <w:t>Цель и задачи.</w:t>
      </w:r>
      <w:r w:rsidRPr="003D6961">
        <w:rPr>
          <w:sz w:val="24"/>
          <w:szCs w:val="24"/>
        </w:rPr>
        <w:t xml:space="preserve"> Они направлены на развитие, воспитание, обучение (цели и задачи должны быть диагностируемыми)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4.4.2. </w:t>
      </w:r>
      <w:r w:rsidRPr="003D6961">
        <w:rPr>
          <w:i/>
          <w:sz w:val="24"/>
          <w:szCs w:val="24"/>
        </w:rPr>
        <w:t xml:space="preserve">Содержание </w:t>
      </w:r>
      <w:r w:rsidRPr="003D6961">
        <w:rPr>
          <w:sz w:val="24"/>
          <w:szCs w:val="24"/>
        </w:rPr>
        <w:t>(виды действий и задачи) определяется программой.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4.4.3.</w:t>
      </w:r>
      <w:r w:rsidRPr="003D6961">
        <w:rPr>
          <w:i/>
          <w:sz w:val="24"/>
          <w:szCs w:val="24"/>
        </w:rPr>
        <w:t>Организационно-действенный компонент</w:t>
      </w:r>
      <w:r w:rsidRPr="003D6961">
        <w:rPr>
          <w:sz w:val="24"/>
          <w:szCs w:val="24"/>
        </w:rPr>
        <w:t xml:space="preserve"> (формы и методы должны соответствовать поставленным задачам).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4.4.4.</w:t>
      </w:r>
      <w:r w:rsidRPr="003D6961">
        <w:rPr>
          <w:i/>
          <w:sz w:val="24"/>
          <w:szCs w:val="24"/>
        </w:rPr>
        <w:t xml:space="preserve">Результат </w:t>
      </w:r>
      <w:r w:rsidRPr="003D6961">
        <w:rPr>
          <w:sz w:val="24"/>
          <w:szCs w:val="24"/>
        </w:rPr>
        <w:t>(что запланировали в самом начале и что получили должно совпадать).</w:t>
      </w:r>
    </w:p>
    <w:p w:rsidR="003D6961" w:rsidRPr="003D6961" w:rsidRDefault="003D6961" w:rsidP="003D6961">
      <w:pPr>
        <w:widowControl w:val="0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b/>
          <w:i/>
          <w:sz w:val="24"/>
          <w:szCs w:val="24"/>
        </w:rPr>
        <w:t>Календарный план</w:t>
      </w:r>
      <w:r w:rsidRPr="003D6961">
        <w:rPr>
          <w:rFonts w:ascii="Times New Roman" w:hAnsi="Times New Roman"/>
          <w:sz w:val="24"/>
          <w:szCs w:val="24"/>
        </w:rPr>
        <w:t xml:space="preserve"> составляется в соответствии с режимом дня: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>- планирование утреннего отрезка времени;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>- планирование ООД;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>- планирование прогулки;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>- планирование второй половины дня.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b/>
          <w:i/>
          <w:sz w:val="24"/>
          <w:szCs w:val="24"/>
        </w:rPr>
        <w:t>-</w:t>
      </w:r>
      <w:r w:rsidRPr="003D6961">
        <w:rPr>
          <w:rFonts w:ascii="Times New Roman" w:hAnsi="Times New Roman"/>
          <w:i/>
          <w:sz w:val="24"/>
          <w:szCs w:val="24"/>
        </w:rPr>
        <w:t xml:space="preserve"> </w:t>
      </w:r>
      <w:r w:rsidRPr="003D6961">
        <w:rPr>
          <w:rFonts w:ascii="Times New Roman" w:hAnsi="Times New Roman"/>
          <w:b/>
          <w:i/>
          <w:sz w:val="24"/>
          <w:szCs w:val="24"/>
        </w:rPr>
        <w:t>Нерегламентированная деятельность</w:t>
      </w:r>
      <w:r w:rsidRPr="003D6961">
        <w:rPr>
          <w:rFonts w:ascii="Times New Roman" w:hAnsi="Times New Roman"/>
          <w:i/>
          <w:sz w:val="24"/>
          <w:szCs w:val="24"/>
        </w:rPr>
        <w:t>:</w:t>
      </w:r>
      <w:r w:rsidRPr="003D696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в утренний отрезок времени можно планировать все виды деятельности по желанию детей (игры, общение, труд, индивидуальную работу и пр.). Деятельность не должна быть продолжительной по </w:t>
      </w:r>
      <w:r w:rsidRPr="003D6961">
        <w:rPr>
          <w:sz w:val="24"/>
          <w:szCs w:val="24"/>
        </w:rPr>
        <w:lastRenderedPageBreak/>
        <w:t>времени (15-20 минут), ребенок должен увидеть результат своей работы. Утром планируются только знакомые для детей виды деятельности.</w:t>
      </w:r>
    </w:p>
    <w:p w:rsidR="003D6961" w:rsidRPr="003D6961" w:rsidRDefault="003D6961" w:rsidP="003D6961">
      <w:pPr>
        <w:pStyle w:val="2"/>
        <w:rPr>
          <w:b/>
          <w:sz w:val="24"/>
          <w:szCs w:val="24"/>
        </w:rPr>
      </w:pPr>
      <w:r w:rsidRPr="003D6961">
        <w:rPr>
          <w:i/>
          <w:sz w:val="24"/>
          <w:szCs w:val="24"/>
        </w:rPr>
        <w:t xml:space="preserve"> </w:t>
      </w:r>
      <w:r w:rsidRPr="003D6961">
        <w:rPr>
          <w:b/>
          <w:i/>
          <w:sz w:val="24"/>
          <w:szCs w:val="24"/>
        </w:rPr>
        <w:t>- Прогулка:</w:t>
      </w:r>
      <w:r w:rsidRPr="003D6961">
        <w:rPr>
          <w:b/>
          <w:sz w:val="24"/>
          <w:szCs w:val="24"/>
        </w:rPr>
        <w:t xml:space="preserve">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i/>
          <w:sz w:val="24"/>
          <w:szCs w:val="24"/>
        </w:rPr>
        <w:t>1. Наблюдение</w:t>
      </w:r>
      <w:r w:rsidRPr="003D6961">
        <w:rPr>
          <w:sz w:val="24"/>
          <w:szCs w:val="24"/>
        </w:rPr>
        <w:t xml:space="preserve"> (за погодой, природой, транспортом, трудом взрослых, сезонными изменениями в одежде и пр.), за явлениями природы;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i/>
          <w:sz w:val="24"/>
          <w:szCs w:val="24"/>
        </w:rPr>
        <w:t>2. Подвижная игра</w:t>
      </w:r>
      <w:r w:rsidRPr="003D6961">
        <w:rPr>
          <w:sz w:val="24"/>
          <w:szCs w:val="24"/>
        </w:rPr>
        <w:t xml:space="preserve"> (планируется с учетом погоды,  особенностей сезона); спортивная  игра, упражнение или элементы спортивной игры; игры дидактические, хороводные, забавы, творческие;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i/>
          <w:sz w:val="24"/>
          <w:szCs w:val="24"/>
        </w:rPr>
        <w:t>3</w:t>
      </w:r>
      <w:r w:rsidRPr="003D6961">
        <w:rPr>
          <w:sz w:val="24"/>
          <w:szCs w:val="24"/>
        </w:rPr>
        <w:t xml:space="preserve">. </w:t>
      </w:r>
      <w:r w:rsidRPr="003D6961">
        <w:rPr>
          <w:i/>
          <w:sz w:val="24"/>
          <w:szCs w:val="24"/>
        </w:rPr>
        <w:t>Индивидуальная работа</w:t>
      </w:r>
      <w:r w:rsidRPr="003D6961">
        <w:rPr>
          <w:sz w:val="24"/>
          <w:szCs w:val="24"/>
        </w:rPr>
        <w:t xml:space="preserve">  по развитию движений, по подготовке к ООД с детьми которые не усвоили материал (3 – 7 минут), с одаренными детьми, по подготовке к   праздникам;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i/>
          <w:sz w:val="24"/>
          <w:szCs w:val="24"/>
        </w:rPr>
        <w:t>4. Труд</w:t>
      </w:r>
      <w:r w:rsidRPr="003D6961">
        <w:rPr>
          <w:sz w:val="24"/>
          <w:szCs w:val="24"/>
        </w:rPr>
        <w:t xml:space="preserve"> (по желанию детей – чем хотят заняться).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i/>
          <w:sz w:val="24"/>
          <w:szCs w:val="24"/>
        </w:rPr>
        <w:t>5. Самостоятельная деятельность детей</w:t>
      </w:r>
      <w:r w:rsidRPr="003D6961">
        <w:rPr>
          <w:sz w:val="24"/>
          <w:szCs w:val="24"/>
        </w:rPr>
        <w:t xml:space="preserve"> (с выносным материалом).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Соблюдать последовательность действий на прогулке не обязательно, все зависит от настроения и желания детей.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b/>
          <w:i/>
          <w:sz w:val="24"/>
          <w:szCs w:val="24"/>
        </w:rPr>
        <w:t>- Вечер.</w:t>
      </w:r>
      <w:r w:rsidRPr="003D6961">
        <w:rPr>
          <w:b/>
          <w:sz w:val="24"/>
          <w:szCs w:val="24"/>
        </w:rPr>
        <w:t xml:space="preserve">  </w:t>
      </w:r>
      <w:proofErr w:type="gramStart"/>
      <w:r w:rsidRPr="003D6961">
        <w:rPr>
          <w:sz w:val="24"/>
          <w:szCs w:val="24"/>
        </w:rPr>
        <w:t xml:space="preserve">В данный отрезок времени планируются: все виды игр - настольно-печатные, сюжетно-ролевые, строительные, дидактические, развивающие, театральные; развлечения, праздники, итоговое мероприятие (по пятницам); труд (ручной труд, хозяйственно-бытовой (уборка, стирка) коллективный, по подгруппам).  </w:t>
      </w:r>
      <w:proofErr w:type="gramEnd"/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 xml:space="preserve">- Индивидуальная работа  по всем видам деятельности.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- Чтение художественной литературы.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- Работа с родителями.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- Работа по ЗКР</w:t>
      </w:r>
      <w:r w:rsidRPr="003D6961">
        <w:rPr>
          <w:color w:val="FF0000"/>
          <w:sz w:val="24"/>
          <w:szCs w:val="24"/>
        </w:rPr>
        <w:t>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4.5. Календарное планирование следует начинать с перспективного плана (сетки ООД), учитывающего: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>- требования к максимальной нагрузке на детей;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>- требования учебно-тематического плана.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4.6. </w:t>
      </w:r>
      <w:r w:rsidRPr="003D6961">
        <w:rPr>
          <w:rFonts w:ascii="Times New Roman" w:hAnsi="Times New Roman"/>
          <w:b/>
          <w:i/>
          <w:sz w:val="24"/>
          <w:szCs w:val="24"/>
        </w:rPr>
        <w:t>Перспективный план</w:t>
      </w:r>
      <w:r w:rsidRPr="003D6961">
        <w:rPr>
          <w:rFonts w:ascii="Times New Roman" w:hAnsi="Times New Roman"/>
          <w:sz w:val="24"/>
          <w:szCs w:val="24"/>
        </w:rPr>
        <w:t xml:space="preserve"> (комплексно-тематический) составляется на год по пяти образовательным областям, допустима коррекция в ходе работы в плане данного вида. В перспективном плане планируются: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4.6.1.  Цели и задачи;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4.6.2.  Виды детской деятельности: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bCs/>
          <w:sz w:val="24"/>
          <w:szCs w:val="24"/>
        </w:rPr>
        <w:t xml:space="preserve">- двигательная;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bCs/>
          <w:sz w:val="24"/>
          <w:szCs w:val="24"/>
        </w:rPr>
        <w:t>- игровая;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bCs/>
          <w:sz w:val="24"/>
          <w:szCs w:val="24"/>
        </w:rPr>
        <w:t>- изобразительная;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bCs/>
          <w:sz w:val="24"/>
          <w:szCs w:val="24"/>
        </w:rPr>
        <w:t xml:space="preserve">- чтение художественной литературы;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bCs/>
          <w:sz w:val="24"/>
          <w:szCs w:val="24"/>
        </w:rPr>
        <w:t>- коммуникативная;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bCs/>
          <w:sz w:val="24"/>
          <w:szCs w:val="24"/>
        </w:rPr>
        <w:t>- познавательно-исследовательская;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bCs/>
          <w:sz w:val="24"/>
          <w:szCs w:val="24"/>
        </w:rPr>
        <w:t xml:space="preserve">- трудовая;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bCs/>
          <w:sz w:val="24"/>
          <w:szCs w:val="24"/>
        </w:rPr>
        <w:t xml:space="preserve">- музыкально-художественная; 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- конструирование.</w:t>
      </w:r>
    </w:p>
    <w:p w:rsidR="003D6961" w:rsidRPr="003D6961" w:rsidRDefault="003D6961" w:rsidP="003D6961">
      <w:pPr>
        <w:pStyle w:val="2"/>
        <w:rPr>
          <w:sz w:val="24"/>
          <w:szCs w:val="24"/>
        </w:rPr>
      </w:pPr>
      <w:r w:rsidRPr="003D6961">
        <w:rPr>
          <w:sz w:val="24"/>
          <w:szCs w:val="24"/>
        </w:rPr>
        <w:t>4.6.3. Работа с семьей.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4.7. Перспективное планирование осуществляется на основе ООП </w:t>
      </w:r>
      <w:proofErr w:type="gramStart"/>
      <w:r w:rsidRPr="003D6961">
        <w:rPr>
          <w:rFonts w:ascii="Times New Roman" w:hAnsi="Times New Roman"/>
          <w:sz w:val="24"/>
          <w:szCs w:val="24"/>
        </w:rPr>
        <w:t>ДО</w:t>
      </w:r>
      <w:proofErr w:type="gramEnd"/>
      <w:r w:rsidRPr="003D6961">
        <w:rPr>
          <w:rFonts w:ascii="Times New Roman" w:hAnsi="Times New Roman"/>
          <w:sz w:val="24"/>
          <w:szCs w:val="24"/>
        </w:rPr>
        <w:t xml:space="preserve"> (расписание ООД, утвержденное заведующим</w:t>
      </w:r>
      <w:r w:rsidRPr="003D6961">
        <w:rPr>
          <w:rFonts w:ascii="Times New Roman" w:hAnsi="Times New Roman"/>
          <w:bCs/>
          <w:sz w:val="24"/>
          <w:szCs w:val="24"/>
        </w:rPr>
        <w:t xml:space="preserve"> МБДОУ</w:t>
      </w:r>
      <w:r w:rsidRPr="003D6961">
        <w:rPr>
          <w:rFonts w:ascii="Times New Roman" w:hAnsi="Times New Roman"/>
          <w:sz w:val="24"/>
          <w:szCs w:val="24"/>
        </w:rPr>
        <w:t>).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4.8. Календарное и перспективное планирование осуществляется обоими воспитателями группы и специалистами </w:t>
      </w:r>
      <w:r w:rsidRPr="003D6961">
        <w:rPr>
          <w:rFonts w:ascii="Times New Roman" w:hAnsi="Times New Roman"/>
          <w:bCs/>
          <w:sz w:val="24"/>
          <w:szCs w:val="24"/>
        </w:rPr>
        <w:t>МБДОУ</w:t>
      </w:r>
      <w:r w:rsidRPr="003D6961">
        <w:rPr>
          <w:rFonts w:ascii="Times New Roman" w:hAnsi="Times New Roman"/>
          <w:sz w:val="24"/>
          <w:szCs w:val="24"/>
        </w:rPr>
        <w:t>.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4.9. В перспективном и календарном планах должны учитываться особенности развития детей данной группы и конкретные условия </w:t>
      </w:r>
      <w:r w:rsidRPr="003D6961">
        <w:rPr>
          <w:rFonts w:ascii="Times New Roman" w:hAnsi="Times New Roman"/>
          <w:bCs/>
          <w:sz w:val="24"/>
          <w:szCs w:val="24"/>
        </w:rPr>
        <w:t>МБДОУ</w:t>
      </w:r>
      <w:r w:rsidRPr="003D6961">
        <w:rPr>
          <w:rFonts w:ascii="Times New Roman" w:hAnsi="Times New Roman"/>
          <w:sz w:val="24"/>
          <w:szCs w:val="24"/>
        </w:rPr>
        <w:t>.</w:t>
      </w:r>
    </w:p>
    <w:p w:rsidR="003D6961" w:rsidRPr="003D6961" w:rsidRDefault="003D6961" w:rsidP="003D69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D6961">
        <w:rPr>
          <w:rFonts w:ascii="Times New Roman" w:hAnsi="Times New Roman"/>
          <w:b/>
          <w:sz w:val="24"/>
          <w:szCs w:val="24"/>
        </w:rPr>
        <w:t>5. Документация и ответственность</w:t>
      </w:r>
    </w:p>
    <w:p w:rsidR="003D6961" w:rsidRP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 5.1. Календарный и перспективный план являются обязательными документами воспитателя. </w:t>
      </w:r>
    </w:p>
    <w:p w:rsidR="003D6961" w:rsidRDefault="003D6961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6961">
        <w:rPr>
          <w:rFonts w:ascii="Times New Roman" w:hAnsi="Times New Roman"/>
          <w:sz w:val="24"/>
          <w:szCs w:val="24"/>
        </w:rPr>
        <w:t xml:space="preserve">   5.2. Календарное и перспективное планирование ведутся в электронном виде, предоставляются для проверки старшему воспитателю на съемных </w:t>
      </w:r>
      <w:r w:rsidRPr="003D6961">
        <w:rPr>
          <w:rFonts w:ascii="Times New Roman" w:hAnsi="Times New Roman"/>
          <w:sz w:val="24"/>
          <w:szCs w:val="24"/>
          <w:lang w:val="en-US"/>
        </w:rPr>
        <w:t>USB</w:t>
      </w:r>
      <w:r w:rsidRPr="003D6961">
        <w:rPr>
          <w:rFonts w:ascii="Times New Roman" w:hAnsi="Times New Roman"/>
          <w:sz w:val="24"/>
          <w:szCs w:val="24"/>
        </w:rPr>
        <w:t xml:space="preserve">-носителях ежемесячно с соответствующей пометкой в Журнале проверок, с рекомендациями, замечаниями для дальнейшей работы с педагогом. Журнал прошивается, номеруется, скрепляется печатью. </w:t>
      </w:r>
    </w:p>
    <w:p w:rsidR="00257238" w:rsidRPr="003D6961" w:rsidRDefault="00257238" w:rsidP="003D69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810" cy="8913495"/>
            <wp:effectExtent l="19050" t="0" r="0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961" w:rsidRPr="003D6961" w:rsidRDefault="003D6961" w:rsidP="003D6961">
      <w:pPr>
        <w:jc w:val="both"/>
        <w:rPr>
          <w:rFonts w:ascii="Times New Roman" w:hAnsi="Times New Roman"/>
          <w:sz w:val="24"/>
          <w:szCs w:val="24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3D6961">
      <w:pPr>
        <w:tabs>
          <w:tab w:val="left" w:pos="90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D6961" w:rsidRDefault="003D6961" w:rsidP="00EF6C25">
      <w:pPr>
        <w:pStyle w:val="Style9"/>
        <w:widowControl/>
        <w:tabs>
          <w:tab w:val="left" w:pos="1114"/>
        </w:tabs>
        <w:spacing w:line="240" w:lineRule="auto"/>
        <w:ind w:firstLine="0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3D6961" w:rsidRDefault="003D6961" w:rsidP="003D6961">
      <w:pPr>
        <w:pStyle w:val="Style9"/>
        <w:widowControl/>
        <w:tabs>
          <w:tab w:val="left" w:pos="1114"/>
        </w:tabs>
        <w:spacing w:line="240" w:lineRule="auto"/>
        <w:rPr>
          <w:rStyle w:val="FontStyle72"/>
          <w:sz w:val="28"/>
          <w:szCs w:val="28"/>
        </w:rPr>
      </w:pPr>
    </w:p>
    <w:p w:rsidR="00072308" w:rsidRDefault="00072308"/>
    <w:sectPr w:rsidR="00072308" w:rsidSect="00EF6C25">
      <w:type w:val="continuous"/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593" w:rsidRDefault="00480593" w:rsidP="009E2AC0">
      <w:pPr>
        <w:spacing w:after="0" w:line="240" w:lineRule="auto"/>
      </w:pPr>
      <w:r>
        <w:separator/>
      </w:r>
    </w:p>
  </w:endnote>
  <w:endnote w:type="continuationSeparator" w:id="0">
    <w:p w:rsidR="00480593" w:rsidRDefault="00480593" w:rsidP="009E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5C" w:rsidRDefault="00EE4719">
    <w:pPr>
      <w:pStyle w:val="Style2"/>
      <w:widowControl/>
      <w:spacing w:line="240" w:lineRule="auto"/>
      <w:ind w:left="4685"/>
      <w:rPr>
        <w:rStyle w:val="FontStyle89"/>
      </w:rPr>
    </w:pPr>
    <w:r>
      <w:rPr>
        <w:rStyle w:val="FontStyle89"/>
      </w:rPr>
      <w:fldChar w:fldCharType="begin"/>
    </w:r>
    <w:r w:rsidR="003D6961">
      <w:rPr>
        <w:rStyle w:val="FontStyle89"/>
      </w:rPr>
      <w:instrText>PAGE</w:instrText>
    </w:r>
    <w:r>
      <w:rPr>
        <w:rStyle w:val="FontStyle89"/>
      </w:rPr>
      <w:fldChar w:fldCharType="separate"/>
    </w:r>
    <w:r w:rsidR="003D6961">
      <w:rPr>
        <w:rStyle w:val="FontStyle89"/>
        <w:noProof/>
      </w:rPr>
      <w:t>12</w:t>
    </w:r>
    <w:r>
      <w:rPr>
        <w:rStyle w:val="FontStyle89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5C" w:rsidRDefault="00480593" w:rsidP="00EF6C25">
    <w:pPr>
      <w:pStyle w:val="Style2"/>
      <w:widowControl/>
      <w:spacing w:line="240" w:lineRule="auto"/>
      <w:rPr>
        <w:rStyle w:val="FontStyle8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593" w:rsidRDefault="00480593" w:rsidP="009E2AC0">
      <w:pPr>
        <w:spacing w:after="0" w:line="240" w:lineRule="auto"/>
      </w:pPr>
      <w:r>
        <w:separator/>
      </w:r>
    </w:p>
  </w:footnote>
  <w:footnote w:type="continuationSeparator" w:id="0">
    <w:p w:rsidR="00480593" w:rsidRDefault="00480593" w:rsidP="009E2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C614CA"/>
    <w:lvl w:ilvl="0">
      <w:numFmt w:val="bullet"/>
      <w:lvlText w:val="*"/>
      <w:lvlJc w:val="left"/>
    </w:lvl>
  </w:abstractNum>
  <w:abstractNum w:abstractNumId="1">
    <w:nsid w:val="134C0518"/>
    <w:multiLevelType w:val="hybridMultilevel"/>
    <w:tmpl w:val="51B4CEC0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0B515D"/>
    <w:multiLevelType w:val="multilevel"/>
    <w:tmpl w:val="D836333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DFD026D"/>
    <w:multiLevelType w:val="hybridMultilevel"/>
    <w:tmpl w:val="889A1072"/>
    <w:lvl w:ilvl="0" w:tplc="6EC614CA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2DC26C1"/>
    <w:multiLevelType w:val="hybridMultilevel"/>
    <w:tmpl w:val="0C708B88"/>
    <w:lvl w:ilvl="0" w:tplc="6EC614CA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3682966"/>
    <w:multiLevelType w:val="hybridMultilevel"/>
    <w:tmpl w:val="E2FA2276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3532D8"/>
    <w:multiLevelType w:val="hybridMultilevel"/>
    <w:tmpl w:val="6B6EF34A"/>
    <w:lvl w:ilvl="0" w:tplc="6EC614CA">
      <w:start w:val="65535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7682EBC"/>
    <w:multiLevelType w:val="hybridMultilevel"/>
    <w:tmpl w:val="EC5642F4"/>
    <w:lvl w:ilvl="0" w:tplc="685ACD06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4F9D76D3"/>
    <w:multiLevelType w:val="hybridMultilevel"/>
    <w:tmpl w:val="8B48C258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5025963"/>
    <w:multiLevelType w:val="hybridMultilevel"/>
    <w:tmpl w:val="DAF47564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89B5429"/>
    <w:multiLevelType w:val="hybridMultilevel"/>
    <w:tmpl w:val="FC98191A"/>
    <w:lvl w:ilvl="0" w:tplc="6EC614C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5470C"/>
    <w:multiLevelType w:val="hybridMultilevel"/>
    <w:tmpl w:val="BD561E12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CB07C94"/>
    <w:multiLevelType w:val="hybridMultilevel"/>
    <w:tmpl w:val="11E27D8E"/>
    <w:lvl w:ilvl="0" w:tplc="6EC614C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A41EF0"/>
    <w:multiLevelType w:val="hybridMultilevel"/>
    <w:tmpl w:val="472826F8"/>
    <w:lvl w:ilvl="0" w:tplc="6EC614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6"/>
  </w:num>
  <w:num w:numId="12">
    <w:abstractNumId w:val="3"/>
  </w:num>
  <w:num w:numId="13">
    <w:abstractNumId w:val="8"/>
  </w:num>
  <w:num w:numId="14">
    <w:abstractNumId w:val="11"/>
  </w:num>
  <w:num w:numId="15">
    <w:abstractNumId w:val="12"/>
  </w:num>
  <w:num w:numId="16">
    <w:abstractNumId w:val="1"/>
  </w:num>
  <w:num w:numId="17">
    <w:abstractNumId w:val="13"/>
  </w:num>
  <w:num w:numId="18">
    <w:abstractNumId w:val="9"/>
  </w:num>
  <w:num w:numId="19">
    <w:abstractNumId w:val="5"/>
  </w:num>
  <w:num w:numId="20">
    <w:abstractNumId w:val="10"/>
  </w:num>
  <w:num w:numId="21">
    <w:abstractNumId w:val="7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961"/>
    <w:rsid w:val="00072308"/>
    <w:rsid w:val="00257238"/>
    <w:rsid w:val="003D6961"/>
    <w:rsid w:val="00480593"/>
    <w:rsid w:val="009E2AC0"/>
    <w:rsid w:val="00A67EC9"/>
    <w:rsid w:val="00EE4719"/>
    <w:rsid w:val="00EF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D6961"/>
  </w:style>
  <w:style w:type="character" w:styleId="a3">
    <w:name w:val="Hyperlink"/>
    <w:basedOn w:val="a0"/>
    <w:uiPriority w:val="99"/>
    <w:semiHidden/>
    <w:unhideWhenUsed/>
    <w:rsid w:val="003D6961"/>
    <w:rPr>
      <w:color w:val="0000FF"/>
      <w:u w:val="single"/>
    </w:rPr>
  </w:style>
  <w:style w:type="paragraph" w:customStyle="1" w:styleId="Style9">
    <w:name w:val="Style9"/>
    <w:basedOn w:val="a"/>
    <w:uiPriority w:val="99"/>
    <w:rsid w:val="003D6961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3D6961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3D6961"/>
    <w:pPr>
      <w:ind w:left="720"/>
      <w:contextualSpacing/>
    </w:pPr>
  </w:style>
  <w:style w:type="paragraph" w:customStyle="1" w:styleId="Style7">
    <w:name w:val="Style7"/>
    <w:basedOn w:val="a"/>
    <w:uiPriority w:val="99"/>
    <w:rsid w:val="003D6961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3D6961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3D696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D6961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3D696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3D6961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D69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3D696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3">
    <w:name w:val="Font Style53"/>
    <w:basedOn w:val="a0"/>
    <w:uiPriority w:val="99"/>
    <w:rsid w:val="003D6961"/>
    <w:rPr>
      <w:rFonts w:ascii="MS Gothic" w:eastAsia="MS Gothic" w:cs="MS Gothic"/>
      <w:b/>
      <w:bCs/>
      <w:sz w:val="14"/>
      <w:szCs w:val="14"/>
    </w:rPr>
  </w:style>
  <w:style w:type="character" w:customStyle="1" w:styleId="FontStyle54">
    <w:name w:val="Font Style54"/>
    <w:basedOn w:val="a0"/>
    <w:uiPriority w:val="99"/>
    <w:rsid w:val="003D6961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89">
    <w:name w:val="Font Style89"/>
    <w:basedOn w:val="a0"/>
    <w:uiPriority w:val="99"/>
    <w:rsid w:val="003D696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3D696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D69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D6961"/>
    <w:rPr>
      <w:b/>
      <w:bCs/>
    </w:rPr>
  </w:style>
  <w:style w:type="paragraph" w:customStyle="1" w:styleId="s1">
    <w:name w:val="s_1"/>
    <w:basedOn w:val="a"/>
    <w:rsid w:val="003D69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cttext">
    <w:name w:val="norm_act_text"/>
    <w:basedOn w:val="a"/>
    <w:rsid w:val="003D69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3D6961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3D6961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EF6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6C2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EF6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6C25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257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723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900</Words>
  <Characters>5136</Characters>
  <Application>Microsoft Office Word</Application>
  <DocSecurity>0</DocSecurity>
  <Lines>42</Lines>
  <Paragraphs>12</Paragraphs>
  <ScaleCrop>false</ScaleCrop>
  <Company>Microsoft</Company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2021-07-15T09:40:00Z</cp:lastPrinted>
  <dcterms:created xsi:type="dcterms:W3CDTF">2021-07-13T11:43:00Z</dcterms:created>
  <dcterms:modified xsi:type="dcterms:W3CDTF">2021-07-20T13:39:00Z</dcterms:modified>
</cp:coreProperties>
</file>